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0"/>
        <w:gridCol w:w="1856"/>
        <w:gridCol w:w="400"/>
        <w:gridCol w:w="254"/>
        <w:gridCol w:w="254"/>
        <w:gridCol w:w="243"/>
        <w:gridCol w:w="254"/>
        <w:gridCol w:w="1289"/>
        <w:gridCol w:w="332"/>
        <w:gridCol w:w="235"/>
        <w:gridCol w:w="304"/>
        <w:gridCol w:w="263"/>
        <w:gridCol w:w="276"/>
        <w:gridCol w:w="433"/>
        <w:gridCol w:w="567"/>
        <w:gridCol w:w="223"/>
        <w:gridCol w:w="344"/>
        <w:gridCol w:w="728"/>
        <w:gridCol w:w="264"/>
        <w:gridCol w:w="1134"/>
        <w:gridCol w:w="1134"/>
      </w:tblGrid>
      <w:tr w:rsidR="00892E17" w:rsidRPr="0015712C" w:rsidTr="00BE32C8">
        <w:trPr>
          <w:trHeight w:val="87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E17" w:rsidRPr="0015712C" w:rsidRDefault="00892E17" w:rsidP="0015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E17" w:rsidRPr="0015712C" w:rsidRDefault="00892E17" w:rsidP="0015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E17" w:rsidRPr="0015712C" w:rsidRDefault="00892E17" w:rsidP="0015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E17" w:rsidRPr="0015712C" w:rsidRDefault="00892E17" w:rsidP="0015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E17" w:rsidRPr="0015712C" w:rsidRDefault="00892E17" w:rsidP="0015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E17" w:rsidRPr="0015712C" w:rsidRDefault="00892E17" w:rsidP="0015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E17" w:rsidRPr="0015712C" w:rsidRDefault="00892E17" w:rsidP="0015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E17" w:rsidRPr="0015712C" w:rsidRDefault="00892E17" w:rsidP="0015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E17" w:rsidRPr="0015712C" w:rsidRDefault="00892E17" w:rsidP="00157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E17" w:rsidRPr="0015712C" w:rsidRDefault="00892E17" w:rsidP="0015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E17" w:rsidRPr="0015712C" w:rsidRDefault="00892E17" w:rsidP="0015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E17" w:rsidRPr="0015712C" w:rsidRDefault="00892E17" w:rsidP="0015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E17" w:rsidRPr="0015712C" w:rsidRDefault="00892E17" w:rsidP="00157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E17" w:rsidRPr="0015712C" w:rsidRDefault="00892E17" w:rsidP="00892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FEA" w:rsidRPr="0015712C" w:rsidTr="00BE32C8">
        <w:trPr>
          <w:trHeight w:val="349"/>
        </w:trPr>
        <w:tc>
          <w:tcPr>
            <w:tcW w:w="2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876FEA" w:rsidRPr="0015712C" w:rsidRDefault="00876FEA" w:rsidP="0015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82" w:type="dxa"/>
            <w:gridSpan w:val="8"/>
            <w:shd w:val="clear" w:color="auto" w:fill="auto"/>
            <w:noWrap/>
          </w:tcPr>
          <w:p w:rsidR="00876FEA" w:rsidRPr="0015712C" w:rsidRDefault="00876FEA" w:rsidP="0015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gridSpan w:val="2"/>
            <w:shd w:val="clear" w:color="auto" w:fill="auto"/>
          </w:tcPr>
          <w:p w:rsidR="00876FEA" w:rsidRPr="0015712C" w:rsidRDefault="00876FEA" w:rsidP="0015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gridSpan w:val="2"/>
            <w:shd w:val="clear" w:color="auto" w:fill="auto"/>
          </w:tcPr>
          <w:p w:rsidR="00876FEA" w:rsidRPr="0015712C" w:rsidRDefault="00876FEA" w:rsidP="0015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shd w:val="clear" w:color="auto" w:fill="auto"/>
          </w:tcPr>
          <w:p w:rsidR="00876FEA" w:rsidRPr="0015712C" w:rsidRDefault="00876FEA" w:rsidP="0015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gridSpan w:val="7"/>
            <w:shd w:val="clear" w:color="auto" w:fill="auto"/>
          </w:tcPr>
          <w:p w:rsidR="00876FEA" w:rsidRPr="0038358A" w:rsidRDefault="00876FEA" w:rsidP="00876F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</w:t>
            </w:r>
            <w:r w:rsidR="00F423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  <w:p w:rsidR="00876FEA" w:rsidRPr="0038358A" w:rsidRDefault="00876FEA" w:rsidP="00876F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решению Совета депутатов</w:t>
            </w:r>
          </w:p>
          <w:p w:rsidR="00876FEA" w:rsidRPr="0038358A" w:rsidRDefault="00876FEA" w:rsidP="00876F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«О бюджете </w:t>
            </w:r>
            <w:proofErr w:type="gramStart"/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</w:t>
            </w:r>
            <w:proofErr w:type="gramEnd"/>
          </w:p>
          <w:p w:rsidR="00876FEA" w:rsidRPr="0038358A" w:rsidRDefault="00876FEA" w:rsidP="00876F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образования Грачевский район</w:t>
            </w:r>
          </w:p>
          <w:p w:rsidR="00876FEA" w:rsidRPr="0038358A" w:rsidRDefault="00876FEA" w:rsidP="00876F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201</w:t>
            </w:r>
            <w:r w:rsidR="00782B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 и на плановый период</w:t>
            </w:r>
          </w:p>
          <w:p w:rsidR="00876FEA" w:rsidRPr="0038358A" w:rsidRDefault="00876FEA" w:rsidP="00876F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</w:t>
            </w:r>
            <w:r w:rsidR="00782B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20</w:t>
            </w:r>
            <w:r w:rsidR="00782B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годов»</w:t>
            </w:r>
          </w:p>
          <w:p w:rsidR="00876FEA" w:rsidRPr="0038358A" w:rsidRDefault="00782B61" w:rsidP="00876F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редакции решения Совета депутатов </w:t>
            </w:r>
          </w:p>
          <w:p w:rsidR="00876FEA" w:rsidRPr="0038358A" w:rsidRDefault="00876FEA" w:rsidP="00876F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DE5A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27 декабря 2017</w:t>
            </w:r>
          </w:p>
          <w:p w:rsidR="00876FEA" w:rsidRPr="0015712C" w:rsidRDefault="00876FEA" w:rsidP="00876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="00DE5A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157-рс</w:t>
            </w:r>
            <w:bookmarkStart w:id="0" w:name="_GoBack"/>
            <w:bookmarkEnd w:id="0"/>
          </w:p>
        </w:tc>
      </w:tr>
      <w:tr w:rsidR="00876FEA" w:rsidRPr="0015712C" w:rsidTr="00BE32C8">
        <w:trPr>
          <w:trHeight w:val="349"/>
        </w:trPr>
        <w:tc>
          <w:tcPr>
            <w:tcW w:w="2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876FEA" w:rsidRPr="0015712C" w:rsidRDefault="00876FEA" w:rsidP="0015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87" w:type="dxa"/>
            <w:gridSpan w:val="20"/>
            <w:shd w:val="clear" w:color="auto" w:fill="auto"/>
            <w:noWrap/>
          </w:tcPr>
          <w:p w:rsidR="00876FEA" w:rsidRPr="0015712C" w:rsidRDefault="00876FEA" w:rsidP="0015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76FEA" w:rsidRPr="0015712C" w:rsidTr="00BE32C8">
        <w:trPr>
          <w:trHeight w:val="349"/>
        </w:trPr>
        <w:tc>
          <w:tcPr>
            <w:tcW w:w="2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876FEA" w:rsidRPr="0015712C" w:rsidRDefault="00876FEA" w:rsidP="0015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87" w:type="dxa"/>
            <w:gridSpan w:val="20"/>
            <w:shd w:val="clear" w:color="auto" w:fill="auto"/>
            <w:noWrap/>
          </w:tcPr>
          <w:p w:rsidR="00876FEA" w:rsidRDefault="00876FEA" w:rsidP="00876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РАСПРЕДЕЛЕНИЕ</w:t>
            </w:r>
          </w:p>
          <w:p w:rsidR="00876FEA" w:rsidRPr="00442B2A" w:rsidRDefault="00876FEA" w:rsidP="00876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БЮДЖЕТНЫХ АССИГНОВАНИЙ РАЙОННОГО БЮДЖЕТА</w:t>
            </w:r>
          </w:p>
          <w:p w:rsidR="00876FEA" w:rsidRDefault="00876FEA" w:rsidP="00876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ПО РАЗДЕЛАМ, ПОДРАЗДЕЛАМ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</w:t>
            </w:r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ЦЕЛЕВЫМ СТАТЬЯМ (МУНИЦИПАЛЬНЫМ ПРОГРАММАМ И НЕПРОГРАММНЫМ НАПРАВЛЕНИЯМ ДЕЯТЕЛЬНОСТИ), ГРУППАМ И ПОДГРУППАМ ВИДОВ РАСХОДОВ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РАЙОННОГО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БЮДЖЕТА</w:t>
            </w:r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</w:t>
            </w:r>
          </w:p>
          <w:p w:rsidR="00876FEA" w:rsidRPr="0015712C" w:rsidRDefault="00876FEA" w:rsidP="0078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201</w:t>
            </w:r>
            <w:r w:rsidR="00782B6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7</w:t>
            </w:r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ГОД И ПЛАНОВЫЙ ПЕРИОД 201</w:t>
            </w:r>
            <w:r w:rsidR="00782B6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</w:t>
            </w:r>
            <w:proofErr w:type="gramStart"/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И</w:t>
            </w:r>
            <w:proofErr w:type="gramEnd"/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20</w:t>
            </w:r>
            <w:r w:rsidR="00782B6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19</w:t>
            </w:r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ОВ</w:t>
            </w:r>
          </w:p>
        </w:tc>
      </w:tr>
      <w:tr w:rsidR="00876FEA" w:rsidRPr="0015712C" w:rsidTr="00BE32C8">
        <w:trPr>
          <w:trHeight w:val="185"/>
        </w:trPr>
        <w:tc>
          <w:tcPr>
            <w:tcW w:w="2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876FEA" w:rsidRPr="0015712C" w:rsidRDefault="00876FEA" w:rsidP="0015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87" w:type="dxa"/>
            <w:gridSpan w:val="20"/>
            <w:shd w:val="clear" w:color="auto" w:fill="auto"/>
            <w:noWrap/>
          </w:tcPr>
          <w:p w:rsidR="00876FEA" w:rsidRPr="0015712C" w:rsidRDefault="00876FEA" w:rsidP="0015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76FEA" w:rsidRPr="0015712C" w:rsidTr="00BE32C8">
        <w:trPr>
          <w:trHeight w:val="349"/>
        </w:trPr>
        <w:tc>
          <w:tcPr>
            <w:tcW w:w="27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76FEA" w:rsidRPr="0015712C" w:rsidRDefault="00876FEA" w:rsidP="0015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87" w:type="dxa"/>
            <w:gridSpan w:val="20"/>
            <w:tcBorders>
              <w:bottom w:val="single" w:sz="4" w:space="0" w:color="auto"/>
            </w:tcBorders>
            <w:shd w:val="clear" w:color="auto" w:fill="auto"/>
            <w:noWrap/>
          </w:tcPr>
          <w:p w:rsidR="00876FEA" w:rsidRPr="0015712C" w:rsidRDefault="00876FEA" w:rsidP="00876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32527A" w:rsidRPr="0015712C" w:rsidTr="00BE32C8">
        <w:trPr>
          <w:trHeight w:val="349"/>
        </w:trPr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27A" w:rsidRPr="0015712C" w:rsidRDefault="0032527A" w:rsidP="0032527A">
            <w:pPr>
              <w:spacing w:after="0" w:line="240" w:lineRule="auto"/>
              <w:ind w:left="-32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7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 </w:t>
            </w:r>
          </w:p>
          <w:p w:rsidR="0032527A" w:rsidRPr="0015712C" w:rsidRDefault="0032527A" w:rsidP="00157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7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27A" w:rsidRPr="0015712C" w:rsidRDefault="0032527A" w:rsidP="0015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7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27A" w:rsidRPr="0015712C" w:rsidRDefault="0032527A" w:rsidP="0015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7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ПЗ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27A" w:rsidRPr="0015712C" w:rsidRDefault="0032527A" w:rsidP="0015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7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27A" w:rsidRPr="0015712C" w:rsidRDefault="0032527A" w:rsidP="0015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7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27A" w:rsidRPr="0015712C" w:rsidRDefault="0032527A" w:rsidP="0078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7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27A" w:rsidRPr="0015712C" w:rsidRDefault="0032527A" w:rsidP="0078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7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27A" w:rsidRPr="0015712C" w:rsidRDefault="0032527A" w:rsidP="00782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7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567"/>
        <w:gridCol w:w="1276"/>
        <w:gridCol w:w="567"/>
        <w:gridCol w:w="992"/>
        <w:gridCol w:w="1089"/>
        <w:gridCol w:w="1183"/>
      </w:tblGrid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35044,5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36 838,6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36 383,6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902,4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1 233,0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1 233,0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965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Непрограммные</w:t>
            </w:r>
            <w:r w:rsidR="00E6546F"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 расходы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902,4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1 233,0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1 233,0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 органов муниципальной власти Грачевского района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902,4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1 233,0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1 233,0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7710010010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902,4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1 233,0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1 233,0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7710010010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707,2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947,0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947,0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7710010010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195,2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286,0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286,0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12546,5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12 766,0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12 790,0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муниципальной политики Грачевского района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12546,5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12 766,0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12 790,0</w:t>
            </w:r>
          </w:p>
        </w:tc>
      </w:tr>
      <w:tr w:rsidR="00E6546F" w:rsidRPr="00E6546F" w:rsidTr="001C7D33">
        <w:trPr>
          <w:trHeight w:val="85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12546,5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12 766,0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12 790,0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деятельности администрации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12546,5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12 766,0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12 790,0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12546,5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12 766,0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12 790,0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9055,4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8 901,0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8 901,0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68,3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171,0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172,0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2712,1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2 688,0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2 688,0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498,0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568,0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580,0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212,7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438,0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449,0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5780,0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5 894,0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5 899,0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5178,8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5 302,0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5 307,0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0210000000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5178,8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5 302,0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5 307,0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составления и исполнение районного бюджета»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0210100000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5158,8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5 282,0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5 287,0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5158,8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5 282,0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5 287,0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3744,6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3 789,0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3 789,0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1114,7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1 144,0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1 144,0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107,3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142,0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143,0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151,2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179,0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183,0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Организация выполнения полномочий по расчету и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0210300000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Организация выполнения полномочий по расчету и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0210380957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0210380957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965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Непрограммные</w:t>
            </w:r>
            <w:r w:rsidR="00E6546F"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 расходы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601,2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592,0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592,0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 органов муниципальной власти Грачевского района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601,2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592,0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592,0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7710010090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570,2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569,0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569,0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7710010090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438,9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437,0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437,0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7710010090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131,3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132,0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132,0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965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Непрограммные</w:t>
            </w:r>
            <w:r w:rsidR="00E6546F"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 расходы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7730000000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7730020060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7730020060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965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Непрограммные</w:t>
            </w:r>
            <w:r w:rsidR="00E6546F"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 расходы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7700000050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7700000050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15715,6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15 445,6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14 961,6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2393,3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1 760,0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1 804,0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0210000000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19,1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составления и исполнение районного бюджета»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0210100000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19,1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Налоги, сборы и членские взносы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0210110170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0210110170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функционирования централизованной бухгалтерии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0210116010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0210116010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на финансирование мероприятий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0220500000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Финансирование мероприятий в рамках проекта "Народный бюджет"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0220565280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0220565280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эффективности бюджетных расходов»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2224,2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1 548,0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1 592,0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«Повышение эффективности бюджетных расходов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2224,2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1 548,0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1 592,0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0250120020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2188,1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1 480,0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1 524,0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0250120020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1998,1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1 480,0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1 524,0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0250120020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Курсы повышения квалификации муниципальных служащих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0250120050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36,1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0250120050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0250120050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0250120050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29,1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«Экономическое развитие Грачевского района» на 2014-2021 годы»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торговли»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0340000000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«Формирование и ведение торгового реестра Оренбургской области на территории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0340200000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</w:tr>
      <w:tr w:rsidR="00E6546F" w:rsidRPr="00E6546F" w:rsidTr="00DE14DD">
        <w:trPr>
          <w:trHeight w:val="144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«Формирование и ведение торгового реестра Оренбургской области на </w:t>
            </w:r>
            <w:r w:rsidRPr="00E6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территории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0340280952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Фонд оплаты труда казенных учреждений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0340280952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0340280952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E6546F" w:rsidRPr="00E6546F" w:rsidTr="001C7D33">
        <w:trPr>
          <w:trHeight w:val="106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E6546F" w:rsidRPr="00E6546F" w:rsidTr="001C7D33">
        <w:trPr>
          <w:trHeight w:val="127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 жилых помещений и обеспечение жильем социального найма отдельных категорий граждан в Грачевском районе</w:t>
            </w:r>
            <w:proofErr w:type="gramEnd"/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 w:rsidP="00DE14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Предоставление субсидий из районного бюджета для социальной выплаты молодым семьям на приобретение жилья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Социальная выплата молодым семьям на приобретение жилья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0420141200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0420141200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муниципальной политики Грачевского района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13309,0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13 672,4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13 144,4</w:t>
            </w:r>
          </w:p>
        </w:tc>
      </w:tr>
      <w:tr w:rsidR="00E6546F" w:rsidRPr="00E6546F" w:rsidTr="001C7D33">
        <w:trPr>
          <w:trHeight w:val="85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13283,0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13 642,4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13 114,4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деятельности администрации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153,0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194,0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194,0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Осуществление мероприятий, связанных с награждением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1110100160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27,5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1110100160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27,5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Налоги, сборы, членские взносы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1110100170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1110100170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Ежемесячная выплата лицам удостоенным званием «Почетный гражданин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1110192040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87,0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1110192040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1110192040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87,0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«Осуществление административно-хозяйственного и автотранспортного обеспечения органов местного самоуправления»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1110200000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11545,9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12 072,0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11 544,0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Учреждения по административно-хозяйственному обслуживанию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11545,9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12 072,0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11 544,0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4893,3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4 950,0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4 950,0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1449,9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1 495,0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1 495,0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550,2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267,0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222,0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4522,1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5 270,0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4 787,0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Уплата иных платежей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61,1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 выполнения отдельных передаваемых государственных полномочий»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1110300000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1223,4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1 176,4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1 176,4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1110380951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419,5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419,5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419,5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1110380951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326,2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326,0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326,0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1110380951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93,3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</w:tr>
      <w:tr w:rsidR="00E6546F" w:rsidRPr="00E6546F" w:rsidTr="001C7D33">
        <w:trPr>
          <w:trHeight w:val="85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переданных полномочий по сбору информации от поселений, входящих в состав муниципального района необходимой для ведения регистра муниципальных нормативных правовых актов Оренбургской области 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1110380953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143,2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143,2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143,2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1110380953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109,7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106,2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106,2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1110380953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1110380953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33,1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1110380953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289,5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289,5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289,5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208,2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64,0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85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324,2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324,2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324,2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232,3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73,0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73,0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E6546F" w:rsidRPr="00E6546F" w:rsidTr="00DE14DD">
        <w:trPr>
          <w:trHeight w:val="144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E6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28,4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комиссии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1110380956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1110380956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85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«Опубликование муниципальных правовых актов и иных официальных документов администрации муниципального образования, Совета депутатов в районной газете и других печатных средствах массовой информации» 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1110400000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360,7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Опубликование нормативных актов и информирование общественности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1110426030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360,7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1110426030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360,7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E6546F" w:rsidRPr="00E6546F" w:rsidTr="001C7D33">
        <w:trPr>
          <w:trHeight w:val="85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1120000000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E6546F" w:rsidRPr="00E6546F" w:rsidTr="001C7D33">
        <w:trPr>
          <w:trHeight w:val="85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1120100000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Курсы повышения квалификации муниципальных служащих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1120120050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1120120050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1120120050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1081,9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1 081,9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1 081,9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1081,9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1 081,9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1 081,9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1081,9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1081,9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0220600000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1081,9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0220651180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1081,9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0220651180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1081,9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1651,0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1 689,3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1 673,3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Органы юстиции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634,8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634,8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634,8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организации выполнения полномочий по расчету и предоставлению субвенции на государственную регистрацию актов гражданского состояния»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0220700000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органам  власти полномочий на государственную регистрацию актов гражданского состояния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0220759302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0220759302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965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Непрограммные</w:t>
            </w:r>
            <w:r w:rsidR="00E6546F"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 расходы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630,1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630,1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630,1</w:t>
            </w:r>
          </w:p>
        </w:tc>
      </w:tr>
      <w:tr w:rsidR="00E6546F" w:rsidRPr="00E6546F" w:rsidTr="001C7D33">
        <w:trPr>
          <w:trHeight w:val="106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630,1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630,1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630,1</w:t>
            </w:r>
          </w:p>
        </w:tc>
      </w:tr>
      <w:tr w:rsidR="00E6546F" w:rsidRPr="00E6546F" w:rsidTr="001C7D33">
        <w:trPr>
          <w:trHeight w:val="106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630,1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630,1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630,1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332,6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345,4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345,4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104,3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76,9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58,7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63,7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63,7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902,8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949,0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949,5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«Безопасный район»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902,8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949,0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949,5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" Комплексные меры по обеспечению деятельности единой диспетчерской службы на территории муниципального образования Грачевский район"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902,8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949,0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949,5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единой диспетчерской службы"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902,8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949,0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949,5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Деятельность единой диспетчерской службы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902,8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949,0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949,5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638,5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593,5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593,5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174,1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179,0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179,0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87,0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87,0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37,9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74,5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12,4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113,4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105,5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«Безопасный район»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113,4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105,5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89,0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"Комплексные меры по профилактике правонарушений на территории муниципального образования Грачевский район"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107,6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66,5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«Профилактические мероприятия по предупреждению нарушений»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0110100000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107,6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66,5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Поощрение деятельности общественных формирований правоохранительной направленности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0110100110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0110100110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Поощрение граждан за предоставление достоверной информации о подготавливаемых и совершенных правонарушениях и преступлениях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0110100120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0110100120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Организация экскурсий в храмы и церкви района в целях духовно-нравственного воспитания несовершеннолетних, осужденных и состоящих на учете ПДН, КДН и ЗП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0110100130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0110100130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Приобретение систем видеонаблюдения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0110100140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0110100140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Страхование добровольных народных дружин 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0110100350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0110100350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Материальное обеспечение народных  дружин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0110100351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0110100351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E6546F" w:rsidRPr="00E6546F" w:rsidTr="001C7D33">
        <w:trPr>
          <w:trHeight w:val="85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"Комплексные меры по профилактике экстремизма, гармонизации межэтнических и межкультурных отношений, профилактике ксенофобии, укрепления толерантности на территории муниципального образования Грачевский район"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0120000000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«Мероприятия по профилактике правонарушений»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0120100000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Обеспечение школьных библиотек методической  и научно-популярной литературой по вопросам национального и культурного взаимодействия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0120100180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0120100180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Изготовление, приобретение и распространение полиграфической продукции по проблемам профилактики экстремизма среди </w:t>
            </w:r>
            <w:proofErr w:type="gramStart"/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 и родительской общественности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0120100190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0120100190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Участие обучающихся образовательных учреждений в военно-спортивных соревнованиях, направленных на профилактику вовлечения подростков и воспитание толерантности и патриотизма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0120100200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0120100200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Привлечение несовершеннолетних находящихся в социально-опасном положении к занятиям в технических, спортивных и художественных кружках, клубах секциях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0120100201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0120100201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и проведение конкурса школьных агитбригад в рамках развития волонтерского движения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0120100202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0120100202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Мероприятия по профилактики наркомании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0120100203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0120100203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14975,5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6 479,7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6 469,8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8708,2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50,2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50,2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8708,2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«Развитие </w:t>
            </w:r>
            <w:proofErr w:type="spellStart"/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подотрасли</w:t>
            </w:r>
            <w:proofErr w:type="spellEnd"/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 животноводства, переработки и реализации продукции животноводства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0910000000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5014,7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«Мероприятие по развитию </w:t>
            </w:r>
            <w:proofErr w:type="spellStart"/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подотрасли</w:t>
            </w:r>
            <w:proofErr w:type="spellEnd"/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0910100000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5014,7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Повышение продуктивности в молочном скотоводстве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09101R5420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4958,3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09101R5420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814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4958,3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09101R5430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56,4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09101R5430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814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56,4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"Отлов и содержание безнадзорных животных, защита населения от болезней общих для человека и животных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"Отлов и содержание безнадзорных животных, защита населения от болезней"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0920180800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0920180800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выполнения программы «Развитие сельского хозяйства и регулирование рынков сельскохозяйственной продукции, сырья и продовольствия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3552,8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выполнения государственных полномочий в сфере сельского хозяйства"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3552,8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0950180120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3552,8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0950180120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2533,7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0950180120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0950180120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747,9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0950180120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0950180120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189,4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623,0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623,0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623,0</w:t>
            </w:r>
          </w:p>
        </w:tc>
      </w:tr>
      <w:tr w:rsidR="00E6546F" w:rsidRPr="00E6546F" w:rsidTr="001C7D33">
        <w:trPr>
          <w:trHeight w:val="106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пассажирского автомобильного транспорта общего пользования на территории Грачевского района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«Предоставление субсидий организациям и предприятиям автомобильного транспорта»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Осуществление пригородных пассажирских перевозок автомобильным транспортом (средства местного бюджета)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0440140010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0440140010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814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2657,5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2 269,2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2 282,1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2657,5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2 269,2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2 282,1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2657,5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2 269,2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2 282,1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0220400000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2657,5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2 269,2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2 282,1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0220480410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2657,5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2 269,2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2 282,1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0220480410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521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2657,5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2 269,2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2 282,1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2986,8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3 537,3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3 514,5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«Экономическое развитие Грачевского района» на 2014-2021 годы»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2754,6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3 260,3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3 237,5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эффективности  муниципального управления социально-экономическим развитием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2650,0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3 030,3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3 007,5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2650,0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3 030,3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3 007,5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0310120010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2650,0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3 030,3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3 007,5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0310120010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2650,0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3 030,3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3 007,5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инвестиционной и инновационной деятельности»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«Участие в ежегодных форумах и фестивалях»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«Участие в ежегодных форумах и фестивалях»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0320101010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0320101010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малого и среднего предпринимательства в Грачевском районе»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E6546F" w:rsidRPr="00E6546F" w:rsidTr="001C7D33">
        <w:trPr>
          <w:trHeight w:val="106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E6546F" w:rsidRPr="00E6546F" w:rsidTr="001C7D33">
        <w:trPr>
          <w:trHeight w:val="106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0330101040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0330101040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E6546F" w:rsidRPr="00E6546F" w:rsidTr="001C7D33">
        <w:trPr>
          <w:trHeight w:val="85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0330300000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E6546F" w:rsidRPr="00E6546F" w:rsidTr="001C7D33">
        <w:trPr>
          <w:trHeight w:val="85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0330301030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0330301030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814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торговли»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0340000000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E6546F" w:rsidRPr="00E6546F" w:rsidTr="001C7D33">
        <w:trPr>
          <w:trHeight w:val="14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0340001050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71,9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0340001050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814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71,5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0340001050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169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 (местный бюджет)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0340100000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Прочие мероприятия, осуществляемые за счет межбюджетных  трансфертов прошлых лет из областного бюджета (ГСМ) 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0340199990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0340199990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814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106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84,6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"Модернизация объектов коммунальной инфраструктуры Грачевского района"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Улучшение качества предоставления коммунальных услуг (регулирование тарифов)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Улучшение качества предоставления коммунальных услуг (регулирование тарифов)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0410180420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0410180420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37,9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0410180420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"Развитие системы </w:t>
            </w:r>
            <w:proofErr w:type="spellStart"/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градорегулирования</w:t>
            </w:r>
            <w:proofErr w:type="spellEnd"/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Грачевском</w:t>
            </w:r>
            <w:proofErr w:type="spellEnd"/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 районе"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0430000000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39,6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Программное обеспечение АИСОГД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0430100000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39,6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Программное обеспечение АИСОГД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0430110011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39,6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0430110011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39,6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147,6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«Управление имущественным комплексом на территории муниципального образования Грачевский район Оренбургской области»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и проведение работ по подготовке документации в целях оформления объектов недвижимого имущества»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и проведение работ по подготовке документации в целях оформления объектов недвижимого имущества»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0510100010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0510100010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программному обеспечению 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0510100020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0510100020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«Управление земельными ресурсами, расположенными в муниципальном образовании  Грачевский район, государственная собственность на которые не разграничена»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145,6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E6546F" w:rsidRPr="00E6546F" w:rsidTr="001C7D33">
        <w:trPr>
          <w:trHeight w:val="85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Организация и поведение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145,6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E6546F" w:rsidRPr="00E6546F" w:rsidTr="001C7D33">
        <w:trPr>
          <w:trHeight w:val="85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Организация и поведение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0520100020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0520100020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0520100020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106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«Распоряжение земельными участками, в том числе оценка рыночной стоимости земельных участков и оценка права на заключение договоров аренды, публикация информационных сообщений в средствах массовой информации, в случаях предусмотренных действующим законодательством" 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0520100110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0520100110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10813,9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4 201,3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4 201,3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4053,9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4 201,3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4 201,3</w:t>
            </w:r>
          </w:p>
        </w:tc>
      </w:tr>
      <w:tr w:rsidR="00E6546F" w:rsidRPr="00E6546F" w:rsidTr="001C7D33">
        <w:trPr>
          <w:trHeight w:val="106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4053,9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4 201,3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4 201,3</w:t>
            </w:r>
          </w:p>
        </w:tc>
      </w:tr>
      <w:tr w:rsidR="00E6546F" w:rsidRPr="00E6546F" w:rsidTr="001C7D33">
        <w:trPr>
          <w:trHeight w:val="127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 жилых помещений и обеспечение жильем социального найма отдельных категорий граждан в Грачевском районе</w:t>
            </w:r>
            <w:proofErr w:type="gramEnd"/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4053,9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4 201,3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4 201,3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"Осуществление переданных полномочий по обеспечению жильем социального найма отдельных категорий "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1013,5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1 160,9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1 160,9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обеспечению жильем социального найма отдельных категорий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0420280500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1013,5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1 160,9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1 160,9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0420280500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1013,5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1 160,9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1 160,9</w:t>
            </w:r>
          </w:p>
        </w:tc>
      </w:tr>
      <w:tr w:rsidR="00E6546F" w:rsidRPr="00E6546F" w:rsidTr="001C7D33">
        <w:trPr>
          <w:trHeight w:val="85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0420300000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3040,4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3 040,4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3 040,4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 специализированных жилых помещений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0420380510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1840,7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1 840,7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1 840,7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0420380510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1840,7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1 840,7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1 840,7</w:t>
            </w:r>
          </w:p>
        </w:tc>
      </w:tr>
      <w:tr w:rsidR="00E6546F" w:rsidRPr="00E6546F" w:rsidTr="001C7D33">
        <w:trPr>
          <w:trHeight w:val="85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04203R0820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1199,7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1 199,7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1 199,7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04203R0820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1199,7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1 199,7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1 199,7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6760,0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6760,0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6760,0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0220400000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6760,0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0220480010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487,3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0220480010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522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487,3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не реализацию проектов развития  сельских поселений, основанных  на местных инициативах 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0220480990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696,7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0220480990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696,7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мероприятий федеральной программы "Устойчивое развитие сельских территорий на 2014-2017годы и на период до 2020годы"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02204L0180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5576,0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02204L0180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522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5310,0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02204L0180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266,0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«Оздоровление экологической обстановки Грачевского района» 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0530100230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0530100230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0530100230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188580,8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172 875,9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177 654,7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32189,9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35 124,4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35 124,4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32189,9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35 124,4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35 124,4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системы дошкольного образования Грачевского района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32189,9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35 124,4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35 124,4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деятельности муниципальных дошкольных образовательных организаций»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32189,9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35 124,4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35 124,4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Проведение ремонтных и противоаварийных работ объектов дошкольного образования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0610123010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945,0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0610123010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945,0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деятельности муниципальных дошкольных образовательных организаций за счет средств местного бюджета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0610171000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18204,5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22 084,0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22 084,0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0610171000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18204,5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22 084,0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22 084,0</w:t>
            </w:r>
          </w:p>
        </w:tc>
      </w:tr>
      <w:tr w:rsidR="00E6546F" w:rsidRPr="00E6546F" w:rsidTr="001C7D33">
        <w:trPr>
          <w:trHeight w:val="85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Воспитание и обучение детей-инвалидов в образовательных учреждениях, реализующих программу дошкольного образования, а также предоставление компенсации затрат родителей на воспитание и обучение детей-инвалидов на дому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0610180260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0610180260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Обеспечение государственных гарантий реализации прав на получение 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0610180980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13009,6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13 009,6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13 009,6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0610180980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13009,6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13 009,6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13 009,6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119685,1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105 674,2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111 737,3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119685,1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105 674,2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111 737,3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116694,6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102 680,4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108 743,5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 деятельности муниципальных общеобразовательных организаций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0620072000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29680,9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28 488,9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28 636,0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0620072000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27265,9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28 488,9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28 636,0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0620072000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2415,0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Обновление состава и компетенции педагогических кадров, создание механизмов мотивации педагогов к повышению качества работы 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0620072020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562,2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0620072020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562,2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106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Обеспечение государственных гарантий реализации прав на получение  общедоступного и бесплатного дошкольного образования,</w:t>
            </w:r>
            <w:r w:rsidR="009659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начального общего, основного общего, среднего общего 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0620080980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80107,5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74 191,5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80 107,5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0620080980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80107,5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74 191,5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80 107,5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"Ремонтные, противоаварийные, противопожарные мероприятия"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6344,0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06201L0970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2848,7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06201L0970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2848,7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06201S0890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3495,3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06201S0890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3495,3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«Совершенствование организации питания в общеобразовательных организациях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2990,5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2 993,8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2 993,8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«Увеличение охвата учащихся горячим двухразовым питанием на платной основе на всех ступенях обучения»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2990,5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2 993,8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2 993,8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Обеспечение дотацией на питание учащихся ОУ (по 4 руб. в день из местного бюджета)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0640174000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996,7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0640174000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996,7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Обеспечение дотацией на питание учащихся ОУ (по 8 руб. в день на одного учащегося из областного бюджета)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0640180170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1993,8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1 993,8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1 993,8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0640180170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1993,8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1 993,8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1 993,8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27454,7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22 327,3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21 058,0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22683,5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17 302,3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16 033,0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«Развитие воспитания и системы дополнительного образования в </w:t>
            </w:r>
            <w:proofErr w:type="spellStart"/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Грачёвском</w:t>
            </w:r>
            <w:proofErr w:type="spellEnd"/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 районе» 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22683,5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17 302,3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16 033,0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«Создание условий для качественного дополнительного образования»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22683,5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17 302,3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16 033,0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Обеспечение  деятельности муниципальных организаций дополнительного образования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0630175000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22683,5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17 302,3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16 033,0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0630175000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6647,3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6 822,9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6 323,9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0630175000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6099,9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0630175000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9650,0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10 079,4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9 309,1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0630175000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286,3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культуры Грачевского района на 2014-2021 годы»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4771,2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5 025,0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5 025,0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дополнительного образования детей в сфере культуры»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4771,2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5 025,0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5 025,0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деятельности учреждения дополнительного образования»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4771,2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5 025,0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5 025,0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деятельности учреждения дополнительного образования детей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0810121010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4726,2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4 980,0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4 980,0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0810121010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4726,2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4 980,0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4 980,0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Ремонтные, противоаварийные, противопожарные мероприятия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0810123010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0810123010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766,2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177,0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«Организация летнего отдыха и оздоровления учащихся»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177,0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«Сохранение количества лагерей дневного пребывания функционирующих на базе общеобразовательных организаций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177,0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финансовому обеспечению отдыха и оздоровления детей 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0650176010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177,0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0650176010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177,0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«Молодежь Грачевского района» на 2015-2021 годы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589,2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620,0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620,0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0700100000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234,5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234,5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0700140010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234,5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234,5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0700140010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234,5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234,5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0700200000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293,5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310,5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310,5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0700240020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293,5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310,5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310,5</w:t>
            </w:r>
          </w:p>
        </w:tc>
      </w:tr>
      <w:tr w:rsidR="00E6546F" w:rsidRPr="00E6546F" w:rsidTr="008E42C6">
        <w:trPr>
          <w:trHeight w:val="144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E6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0700240020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293,5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310,5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310,5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Поддержка молодой семьи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0700300000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Поддержка молодой семьи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0700340030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0700340030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Профилактика наркомании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0700400000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44,6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Профилактика наркомании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0700440040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44,6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0700440040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44,6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8484,9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8 950,0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8 935,0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8484,9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8 950,0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8 935,0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Обновление состава и компетенции педагогических кадров, создание механизмов мотивации педагогов к повышению качества работы 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0620072020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0620072020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программы</w:t>
            </w:r>
            <w:proofErr w:type="gramStart"/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«Р</w:t>
            </w:r>
            <w:proofErr w:type="gramEnd"/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азвитие системы образования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8284,9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8 750,0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8 735,0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сферы образования"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2075,7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2 020,0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2 020,0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2075,7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2 020,0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2 020,0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1507,8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1 546,0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1 546,0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444,7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466,9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466,9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83,7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ведение бухгалтерского учета и отчетности образовательных организаций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0670200000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4365,3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4 595,0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4 580,0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4365,3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4 595,0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4 580,0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3267,9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3 323,0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3 323,0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969,9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1 004,0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1 004,0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251,0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251,0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Удовлетворение информационных, учебно-методических потребностей педагогических и руководящих работников образовательных организаций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0670300000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1843,9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2 135,0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2 135,0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Информационно-методические центры, обеспечивающие предоставление услуг в сфере образования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1843,9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2 135,0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2 135,0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1270,1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1 364,0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1 364,0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360,7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412,0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412,0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110,2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264,0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264,0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46792,4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38 988,0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38 988,0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38922,9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29 975,0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29 975,0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1249,0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1249,0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0220400000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1249,0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на повышение заработной платы работников муниципальных учреждений культуры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02204S1030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1249,0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02204S1030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521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1249,0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культуры Грачевского района на 2014-2021 годы»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37673,9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29 975,0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29 975,0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культурно-массовой деятельности»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27143,0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19 905,0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19 905,0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«Финансовое обеспечение методической деятельности»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методической деятельности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0820120010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0820120010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«Поддержка и развитие культурно-досуговой деятельности»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0820200000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911,7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1 044,0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1 044,0</w:t>
            </w:r>
          </w:p>
        </w:tc>
      </w:tr>
      <w:tr w:rsidR="00E6546F" w:rsidRPr="00E6546F" w:rsidTr="00DE14DD">
        <w:trPr>
          <w:trHeight w:val="144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обеспечение, организация проведения  конкурсов (фестивали), мероприятий и мотивация работников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0820220020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911,7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1 044,0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1 044,0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0820220020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911,7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1 044,0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1 044,0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культурно-досуговой деятельности»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18582,3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17 729,0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17 729,0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культурно-досуговой деятельности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0820320150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16891,3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17 729,0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17 729,0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0820320150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16891,3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17 729,0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17 729,0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заработной платы работников муниципальных учреждений культуры 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08203S1030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1691,0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08203S1030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1691,0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0820400000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7217,0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0820423010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3665,2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0820423010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3665,2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08204L5580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3551,8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08204L5580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3551,8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музейного дела»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1428,9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1 420,0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1 420,0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деятельности музея»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1298,0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1 405,0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1 405,0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деятельности народного музея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0830120030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1298,0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1 405,0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1 405,0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0830120030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1298,0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1 405,0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1 405,0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Ремонтные, противоаварийные, противопожарные мероприятия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0830223010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0830223010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проведения мероприятий народного музея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0830300000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115,9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проведения мероприятий народного музея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0830320020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115,9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0830320020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115,9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библиотечного дела»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0840000000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9102,0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8 650,0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8 650,0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библиотечной деятельности»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0840100000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7866,0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7 463,0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7 463,0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по организации библиотечного обслуживания населения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0840120160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7059,0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7 463,0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7 463,0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0840120160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7059,0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7 463,0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7 463,0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Повышение заработной платы работникам учреждений культуры библиотечной системы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08401S1030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807,0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08401S1030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807,0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«Финансовое обеспечение методической деятельности»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0840200000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методической деятельности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0840220010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0840220010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«Поддержка и развитие библиотечного дела»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0840300000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589,0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Организация проведения  конкурсов, курсы повышения квалификации и мотивация работников, подписка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0840322030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394,1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0840322030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394,1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Поддержка отраслей культуры софинансирование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08403L5190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194,9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08403L5190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194,9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0840400000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Ремонтные, противоаварийные, противопожарные мероприятия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0840423010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0840423010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7869,5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9 013,0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9 013,0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культуры Грачевского района на 2014-2021 годы»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7869,5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9 013,0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9 013,0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реализации программы «Развитие культуры Грачевского района на 2014-2021годы».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0850000000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7869,5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9 013,0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9 013,0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 деятельности сферы культуры"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0850100000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1103,3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1 034,0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1 034,0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1103,3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1 034,0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1 034,0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789,4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793,9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793,9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252,6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240,1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240,1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49,9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ведение бухгалтерского учета и отчетности учреждений культуры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0850200000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6766,2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7 979,0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7 979,0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Обеспечение культурно-досуговой деятельности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0850220150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4021,7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4 761,0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4 761,0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0850220150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3064,2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3 656,0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3 656,0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0850220150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0850220150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956,5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1 105,0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1 105,0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библиотечного обслуживания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0850220160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705,9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825,0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825,0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0850220160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539,7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634,0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634,0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0850220160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0850220160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165,1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Обслуживание деятельности музея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0850220170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187,7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206,0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206,0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0850220170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144,4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158,0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158,0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0850220170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43,3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Централизованная бухгалтерия, группа хозяйственного обслуживания 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0850270010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1850,9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2 187,0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2 187,0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0850270010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1359,7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1 346,0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1 346,0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0850270010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992" w:type="dxa"/>
            <w:hideMark/>
          </w:tcPr>
          <w:p w:rsidR="00E6546F" w:rsidRPr="00E6546F" w:rsidRDefault="00E6546F" w:rsidP="001C7D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1C7D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0850270010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404,0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406,0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406,0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0850270010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384,0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384,0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0850270010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21779,3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8 759,6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8 759,6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1971,9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2 100,0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965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Непрограммные</w:t>
            </w:r>
            <w:r w:rsidR="00E6546F"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 расходы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1971,9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7700092020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1971,9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7700092020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1971,9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11761,7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11761,7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11761,7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0220400000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11761,7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бюджетам поселений по предоставлению социальных выплат молодым семьям на строительств</w:t>
            </w:r>
            <w:proofErr w:type="gramStart"/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приобретение) жилья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02204L0200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11761,7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02204L0200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521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11761,7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7810,7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6 424,6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6 424,6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7810,7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6 424,6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6 424,6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системы дошкольного образования Грачевского района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1473,8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1 259,0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1 259,0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деятельности муниципальных дошкольных образовательных организаций»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1473,8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1 259,0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1 259,0</w:t>
            </w:r>
          </w:p>
        </w:tc>
      </w:tr>
      <w:tr w:rsidR="00E6546F" w:rsidRPr="00E6546F" w:rsidTr="001C7D33">
        <w:trPr>
          <w:trHeight w:val="85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выплате компенсации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0610180190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1473,8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1 259,0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1 259,0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0610180190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1473,8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1 259,0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1 259,0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«Организация летнего отдыха и оздоровления учащихся»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«Сохранение количества лагерей дневного пребывания функционирующих на базе общеобразовательных организаций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финансовому обеспечению отдыха и оздоровления детей 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0650180530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0650180530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программы</w:t>
            </w:r>
            <w:proofErr w:type="gramStart"/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«Р</w:t>
            </w:r>
            <w:proofErr w:type="gramEnd"/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азвитие системы образования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5458,1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4 286,8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4 286,8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выплат при всех формах устройства детей, лишенных родительского попечения, в семью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0670400000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489,8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226,7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226,7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0670452600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489,8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226,7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226,7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0670452600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489,8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226,7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226,7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денежных средств на содержание детей в приемных семьях и  вознаграждений  приемным родителям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0670500000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4968,3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4 060,1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4 060,1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на содержание ребенка в семье опекуна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0670588101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4148,0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3 660,1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3 660,1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0670588101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4148,0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3 660,1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3 660,1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на содержание ребенка в приемной семье, а также выплате вознаграждения причитающегося приемному родителю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0670588102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820,3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0670588102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820,3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235,0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235,0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965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Непрограммные</w:t>
            </w:r>
            <w:r w:rsidR="00E6546F"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 расходы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Поддержка общественных организаций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7700092030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</w:tr>
      <w:tr w:rsidR="00E6546F" w:rsidRPr="00E6546F" w:rsidTr="008E42C6">
        <w:trPr>
          <w:trHeight w:val="144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 xml:space="preserve">Иные субсидии некоммерческим организациям (за исключением государственных (муниципальных) </w:t>
            </w:r>
            <w:r w:rsidRPr="00E6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учреждений)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7700092030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634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943,1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1 250,0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1 250,0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454,6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физической культуры и спорта в Грачевском районе»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454,6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454,6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1000141050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355,3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470,0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470,0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1000141050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355,3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470,0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470,0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Улучшение материально-технического обеспечения сборных команд района и оснащение коллективов физической культуры и спорта спортивным инвентарем и оборудованием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1000141060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1000141060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физической культуры и спорта в Грачевском районе»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488,5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590,0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590,0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488,5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590,0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590,0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1000141050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368,9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470,0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470,0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1000141050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368,9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470,0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470,0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Улучшение материально-технического обеспечения сборных команд района и оснащение коллективов физической культуры и спорта спортивным инвентарем и оборудованием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1000141060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119,6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1000141060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119,6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35627,4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33 488,0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33 488,0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20788,0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20 788,0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20 788,0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20788,0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20 788,0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20 788,0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20788,0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20 788,0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20 788,0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выполнения полномочий по предоставлению дотаций бюджетам поселений»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0220200000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20788,0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20 788,0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20 788,0</w:t>
            </w:r>
          </w:p>
        </w:tc>
      </w:tr>
      <w:tr w:rsidR="00E6546F" w:rsidRPr="00E6546F" w:rsidTr="001C7D33">
        <w:trPr>
          <w:trHeight w:val="64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Выполнение полномочий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0220280050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20288,0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20 288,0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20 288,0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0220280050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20288,0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20 288,0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20 288,0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дотации бюджетам поселений на выравнивание бюджетов за счет средств местного бюджета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0220290020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0220290020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дотации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14839,4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12 700,0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12 700,0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14839,4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14839,4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</w:tr>
      <w:tr w:rsidR="00E6546F" w:rsidRPr="00E6546F" w:rsidTr="001C7D33">
        <w:trPr>
          <w:trHeight w:val="43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сбалансированности бюджетов поселений района»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0220300000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14839,4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Поддержка мер по обеспечению сбалансированности бюджетов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0220390010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14839,4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0220390010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14839,4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2 578,0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5 336,0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2 578,0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5 336,0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2 578,0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5 336,0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2 578,0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5 336,0</w:t>
            </w:r>
          </w:p>
        </w:tc>
      </w:tr>
      <w:tr w:rsidR="00E6546F" w:rsidRPr="00E6546F" w:rsidTr="001C7D33">
        <w:trPr>
          <w:trHeight w:val="285"/>
        </w:trPr>
        <w:tc>
          <w:tcPr>
            <w:tcW w:w="4786" w:type="dxa"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2" w:type="dxa"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2 578,0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sz w:val="20"/>
                <w:szCs w:val="20"/>
              </w:rPr>
              <w:t>5 336,0</w:t>
            </w:r>
          </w:p>
        </w:tc>
      </w:tr>
      <w:tr w:rsidR="00E6546F" w:rsidRPr="00E6546F" w:rsidTr="001C7D33">
        <w:trPr>
          <w:trHeight w:val="300"/>
        </w:trPr>
        <w:tc>
          <w:tcPr>
            <w:tcW w:w="4786" w:type="dxa"/>
            <w:noWrap/>
            <w:hideMark/>
          </w:tcPr>
          <w:p w:rsidR="00E6546F" w:rsidRPr="00E6546F" w:rsidRDefault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E6546F" w:rsidRPr="00E6546F" w:rsidRDefault="00E6546F" w:rsidP="00E654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sz w:val="20"/>
                <w:szCs w:val="20"/>
              </w:rPr>
              <w:t>357319,8</w:t>
            </w:r>
          </w:p>
        </w:tc>
        <w:tc>
          <w:tcPr>
            <w:tcW w:w="1089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sz w:val="20"/>
                <w:szCs w:val="20"/>
              </w:rPr>
              <w:t>308 300,3</w:t>
            </w:r>
          </w:p>
        </w:tc>
        <w:tc>
          <w:tcPr>
            <w:tcW w:w="1183" w:type="dxa"/>
            <w:noWrap/>
            <w:hideMark/>
          </w:tcPr>
          <w:p w:rsidR="00E6546F" w:rsidRPr="00E6546F" w:rsidRDefault="00E6546F" w:rsidP="00E654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46F">
              <w:rPr>
                <w:rFonts w:ascii="Times New Roman" w:hAnsi="Times New Roman" w:cs="Times New Roman"/>
                <w:b/>
                <w:sz w:val="20"/>
                <w:szCs w:val="20"/>
              </w:rPr>
              <w:t>315 356,2</w:t>
            </w:r>
          </w:p>
        </w:tc>
      </w:tr>
    </w:tbl>
    <w:p w:rsidR="00E6546F" w:rsidRPr="00BE32C8" w:rsidRDefault="00E6546F">
      <w:pPr>
        <w:rPr>
          <w:rFonts w:ascii="Times New Roman" w:hAnsi="Times New Roman" w:cs="Times New Roman"/>
          <w:sz w:val="20"/>
          <w:szCs w:val="20"/>
        </w:rPr>
      </w:pPr>
    </w:p>
    <w:sectPr w:rsidR="00E6546F" w:rsidRPr="00BE32C8" w:rsidSect="00876FEA">
      <w:pgSz w:w="11906" w:h="16838"/>
      <w:pgMar w:top="851" w:right="24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712C"/>
    <w:rsid w:val="00005D0D"/>
    <w:rsid w:val="000175AC"/>
    <w:rsid w:val="000177A7"/>
    <w:rsid w:val="000332AF"/>
    <w:rsid w:val="00051500"/>
    <w:rsid w:val="00060428"/>
    <w:rsid w:val="00072FB1"/>
    <w:rsid w:val="000738DC"/>
    <w:rsid w:val="00081721"/>
    <w:rsid w:val="00085539"/>
    <w:rsid w:val="0009401E"/>
    <w:rsid w:val="000C1EAF"/>
    <w:rsid w:val="000C35A5"/>
    <w:rsid w:val="000D3A7A"/>
    <w:rsid w:val="000D3D93"/>
    <w:rsid w:val="000E0BD0"/>
    <w:rsid w:val="000E26DA"/>
    <w:rsid w:val="000E4045"/>
    <w:rsid w:val="00103398"/>
    <w:rsid w:val="00104300"/>
    <w:rsid w:val="0010611E"/>
    <w:rsid w:val="00126AE7"/>
    <w:rsid w:val="001270EA"/>
    <w:rsid w:val="00147977"/>
    <w:rsid w:val="00147F4E"/>
    <w:rsid w:val="00152A77"/>
    <w:rsid w:val="0015712C"/>
    <w:rsid w:val="00170978"/>
    <w:rsid w:val="00174738"/>
    <w:rsid w:val="001B449C"/>
    <w:rsid w:val="001B57D6"/>
    <w:rsid w:val="001C7D33"/>
    <w:rsid w:val="001E487B"/>
    <w:rsid w:val="00200EDB"/>
    <w:rsid w:val="00221F06"/>
    <w:rsid w:val="00231D37"/>
    <w:rsid w:val="00245940"/>
    <w:rsid w:val="002478DC"/>
    <w:rsid w:val="00255AE3"/>
    <w:rsid w:val="002568A8"/>
    <w:rsid w:val="00265A5C"/>
    <w:rsid w:val="002750E2"/>
    <w:rsid w:val="00275B5A"/>
    <w:rsid w:val="00280F87"/>
    <w:rsid w:val="00290694"/>
    <w:rsid w:val="002970E0"/>
    <w:rsid w:val="002D15C4"/>
    <w:rsid w:val="002D68AD"/>
    <w:rsid w:val="002E7CDD"/>
    <w:rsid w:val="002F1CCF"/>
    <w:rsid w:val="002F2FCC"/>
    <w:rsid w:val="00301A9D"/>
    <w:rsid w:val="00302169"/>
    <w:rsid w:val="003059B1"/>
    <w:rsid w:val="00311D4B"/>
    <w:rsid w:val="00315EAE"/>
    <w:rsid w:val="0032527A"/>
    <w:rsid w:val="00373C29"/>
    <w:rsid w:val="0038409C"/>
    <w:rsid w:val="00386B14"/>
    <w:rsid w:val="0038790E"/>
    <w:rsid w:val="003A1C6E"/>
    <w:rsid w:val="003A4F83"/>
    <w:rsid w:val="003B42B1"/>
    <w:rsid w:val="003B5BD1"/>
    <w:rsid w:val="003B64C7"/>
    <w:rsid w:val="003C0206"/>
    <w:rsid w:val="003C5E55"/>
    <w:rsid w:val="003D4838"/>
    <w:rsid w:val="003E2BEF"/>
    <w:rsid w:val="003E688D"/>
    <w:rsid w:val="003F28BC"/>
    <w:rsid w:val="003F6D92"/>
    <w:rsid w:val="004008F7"/>
    <w:rsid w:val="00405707"/>
    <w:rsid w:val="004141C5"/>
    <w:rsid w:val="0042213A"/>
    <w:rsid w:val="004300F9"/>
    <w:rsid w:val="004357AC"/>
    <w:rsid w:val="00445099"/>
    <w:rsid w:val="004536EB"/>
    <w:rsid w:val="00453C9E"/>
    <w:rsid w:val="00453E30"/>
    <w:rsid w:val="00453F7E"/>
    <w:rsid w:val="00461771"/>
    <w:rsid w:val="00473D99"/>
    <w:rsid w:val="0048173B"/>
    <w:rsid w:val="004A6BDB"/>
    <w:rsid w:val="004D4B09"/>
    <w:rsid w:val="004D4D6D"/>
    <w:rsid w:val="004E324D"/>
    <w:rsid w:val="004E3E07"/>
    <w:rsid w:val="004F5B72"/>
    <w:rsid w:val="00503422"/>
    <w:rsid w:val="00504906"/>
    <w:rsid w:val="00521712"/>
    <w:rsid w:val="005501A5"/>
    <w:rsid w:val="0055228B"/>
    <w:rsid w:val="005710EC"/>
    <w:rsid w:val="00573A13"/>
    <w:rsid w:val="00574EA8"/>
    <w:rsid w:val="00594D7C"/>
    <w:rsid w:val="005A4990"/>
    <w:rsid w:val="005B7E94"/>
    <w:rsid w:val="005C4E15"/>
    <w:rsid w:val="005D551A"/>
    <w:rsid w:val="005E306E"/>
    <w:rsid w:val="005F1C2D"/>
    <w:rsid w:val="005F403B"/>
    <w:rsid w:val="005F4D7A"/>
    <w:rsid w:val="00606E46"/>
    <w:rsid w:val="0061234F"/>
    <w:rsid w:val="00612B09"/>
    <w:rsid w:val="006137EC"/>
    <w:rsid w:val="006234E2"/>
    <w:rsid w:val="00626151"/>
    <w:rsid w:val="00641A78"/>
    <w:rsid w:val="00646585"/>
    <w:rsid w:val="00651208"/>
    <w:rsid w:val="006521B2"/>
    <w:rsid w:val="00656FBC"/>
    <w:rsid w:val="006643E6"/>
    <w:rsid w:val="00671034"/>
    <w:rsid w:val="006900F5"/>
    <w:rsid w:val="00695C31"/>
    <w:rsid w:val="00696C15"/>
    <w:rsid w:val="006B1A4D"/>
    <w:rsid w:val="006B30CF"/>
    <w:rsid w:val="006C2CE6"/>
    <w:rsid w:val="006D5540"/>
    <w:rsid w:val="006D625E"/>
    <w:rsid w:val="00707440"/>
    <w:rsid w:val="00714BDD"/>
    <w:rsid w:val="00716766"/>
    <w:rsid w:val="00717B83"/>
    <w:rsid w:val="00727C6D"/>
    <w:rsid w:val="00746214"/>
    <w:rsid w:val="00747125"/>
    <w:rsid w:val="007534B1"/>
    <w:rsid w:val="0076265A"/>
    <w:rsid w:val="00765851"/>
    <w:rsid w:val="00782B61"/>
    <w:rsid w:val="0078590C"/>
    <w:rsid w:val="00786AB8"/>
    <w:rsid w:val="007A79EB"/>
    <w:rsid w:val="007B0F45"/>
    <w:rsid w:val="007B643E"/>
    <w:rsid w:val="007C4158"/>
    <w:rsid w:val="007E1DCC"/>
    <w:rsid w:val="007E37D4"/>
    <w:rsid w:val="00811871"/>
    <w:rsid w:val="00824C25"/>
    <w:rsid w:val="00854BE0"/>
    <w:rsid w:val="00856746"/>
    <w:rsid w:val="0085700A"/>
    <w:rsid w:val="00864123"/>
    <w:rsid w:val="00876FEA"/>
    <w:rsid w:val="00892E17"/>
    <w:rsid w:val="008A4538"/>
    <w:rsid w:val="008A78BF"/>
    <w:rsid w:val="008B6360"/>
    <w:rsid w:val="008C5AC4"/>
    <w:rsid w:val="008D3569"/>
    <w:rsid w:val="008D5DCA"/>
    <w:rsid w:val="008D60C4"/>
    <w:rsid w:val="008D6D4D"/>
    <w:rsid w:val="008E42C6"/>
    <w:rsid w:val="008E59AC"/>
    <w:rsid w:val="008E647B"/>
    <w:rsid w:val="008F569C"/>
    <w:rsid w:val="00903654"/>
    <w:rsid w:val="00904922"/>
    <w:rsid w:val="00914BD1"/>
    <w:rsid w:val="00926134"/>
    <w:rsid w:val="00926C36"/>
    <w:rsid w:val="00931650"/>
    <w:rsid w:val="00937E13"/>
    <w:rsid w:val="009432A1"/>
    <w:rsid w:val="00943C1E"/>
    <w:rsid w:val="0094443D"/>
    <w:rsid w:val="00952F07"/>
    <w:rsid w:val="009552C8"/>
    <w:rsid w:val="0096032A"/>
    <w:rsid w:val="00961C53"/>
    <w:rsid w:val="009659C4"/>
    <w:rsid w:val="00972176"/>
    <w:rsid w:val="009722F1"/>
    <w:rsid w:val="0097287C"/>
    <w:rsid w:val="00974EFC"/>
    <w:rsid w:val="00976C22"/>
    <w:rsid w:val="00981F91"/>
    <w:rsid w:val="00990DDD"/>
    <w:rsid w:val="009A50CE"/>
    <w:rsid w:val="009B230E"/>
    <w:rsid w:val="009B3818"/>
    <w:rsid w:val="009B4450"/>
    <w:rsid w:val="009C2812"/>
    <w:rsid w:val="009C3723"/>
    <w:rsid w:val="009E05D0"/>
    <w:rsid w:val="00A0036D"/>
    <w:rsid w:val="00A05C51"/>
    <w:rsid w:val="00A0613F"/>
    <w:rsid w:val="00A06435"/>
    <w:rsid w:val="00A161D0"/>
    <w:rsid w:val="00A27E21"/>
    <w:rsid w:val="00A30BB1"/>
    <w:rsid w:val="00A30D46"/>
    <w:rsid w:val="00A4429D"/>
    <w:rsid w:val="00A51C05"/>
    <w:rsid w:val="00A544E9"/>
    <w:rsid w:val="00A80FBD"/>
    <w:rsid w:val="00A848F9"/>
    <w:rsid w:val="00A90701"/>
    <w:rsid w:val="00A93CCD"/>
    <w:rsid w:val="00A96270"/>
    <w:rsid w:val="00AA32C6"/>
    <w:rsid w:val="00AC26DD"/>
    <w:rsid w:val="00AC358C"/>
    <w:rsid w:val="00AD055E"/>
    <w:rsid w:val="00AD09C6"/>
    <w:rsid w:val="00AD2735"/>
    <w:rsid w:val="00AD58CC"/>
    <w:rsid w:val="00AD5B77"/>
    <w:rsid w:val="00AD7265"/>
    <w:rsid w:val="00AE4EDA"/>
    <w:rsid w:val="00AE5FD8"/>
    <w:rsid w:val="00B12AEC"/>
    <w:rsid w:val="00B20DBC"/>
    <w:rsid w:val="00B421F6"/>
    <w:rsid w:val="00B528C7"/>
    <w:rsid w:val="00B606CA"/>
    <w:rsid w:val="00B733B2"/>
    <w:rsid w:val="00BA5C0B"/>
    <w:rsid w:val="00BC19BC"/>
    <w:rsid w:val="00BC3C2D"/>
    <w:rsid w:val="00BC70E9"/>
    <w:rsid w:val="00BD061A"/>
    <w:rsid w:val="00BE2187"/>
    <w:rsid w:val="00BE32C8"/>
    <w:rsid w:val="00BE3416"/>
    <w:rsid w:val="00BE4CD7"/>
    <w:rsid w:val="00BE7905"/>
    <w:rsid w:val="00BF5E37"/>
    <w:rsid w:val="00BF7214"/>
    <w:rsid w:val="00C025F6"/>
    <w:rsid w:val="00C056E3"/>
    <w:rsid w:val="00C2297C"/>
    <w:rsid w:val="00C25F6B"/>
    <w:rsid w:val="00C43FDA"/>
    <w:rsid w:val="00C44849"/>
    <w:rsid w:val="00C52E3D"/>
    <w:rsid w:val="00C55A60"/>
    <w:rsid w:val="00C61DCC"/>
    <w:rsid w:val="00C642FF"/>
    <w:rsid w:val="00C66ADD"/>
    <w:rsid w:val="00C70A49"/>
    <w:rsid w:val="00C95B8E"/>
    <w:rsid w:val="00CC1183"/>
    <w:rsid w:val="00CC4B82"/>
    <w:rsid w:val="00CD0111"/>
    <w:rsid w:val="00CD0A08"/>
    <w:rsid w:val="00CD371E"/>
    <w:rsid w:val="00CE0730"/>
    <w:rsid w:val="00CE1194"/>
    <w:rsid w:val="00CF4493"/>
    <w:rsid w:val="00CF6445"/>
    <w:rsid w:val="00D023E8"/>
    <w:rsid w:val="00D07B1B"/>
    <w:rsid w:val="00D17B48"/>
    <w:rsid w:val="00D31E03"/>
    <w:rsid w:val="00D4119B"/>
    <w:rsid w:val="00D43E77"/>
    <w:rsid w:val="00D44B2C"/>
    <w:rsid w:val="00D633F3"/>
    <w:rsid w:val="00D729C9"/>
    <w:rsid w:val="00D778F8"/>
    <w:rsid w:val="00D82F94"/>
    <w:rsid w:val="00D90AAC"/>
    <w:rsid w:val="00D913FB"/>
    <w:rsid w:val="00D92806"/>
    <w:rsid w:val="00D937BF"/>
    <w:rsid w:val="00DC57C0"/>
    <w:rsid w:val="00DD3591"/>
    <w:rsid w:val="00DD684B"/>
    <w:rsid w:val="00DD7218"/>
    <w:rsid w:val="00DE14DD"/>
    <w:rsid w:val="00DE2CF0"/>
    <w:rsid w:val="00DE5A77"/>
    <w:rsid w:val="00E01AAC"/>
    <w:rsid w:val="00E1090B"/>
    <w:rsid w:val="00E20079"/>
    <w:rsid w:val="00E265F9"/>
    <w:rsid w:val="00E32465"/>
    <w:rsid w:val="00E337DA"/>
    <w:rsid w:val="00E34DA5"/>
    <w:rsid w:val="00E34F0C"/>
    <w:rsid w:val="00E4306B"/>
    <w:rsid w:val="00E4359F"/>
    <w:rsid w:val="00E43901"/>
    <w:rsid w:val="00E43F46"/>
    <w:rsid w:val="00E45D21"/>
    <w:rsid w:val="00E51117"/>
    <w:rsid w:val="00E56C7A"/>
    <w:rsid w:val="00E61CCB"/>
    <w:rsid w:val="00E6546F"/>
    <w:rsid w:val="00E6718A"/>
    <w:rsid w:val="00E67C0A"/>
    <w:rsid w:val="00E775AF"/>
    <w:rsid w:val="00E838BB"/>
    <w:rsid w:val="00E852A1"/>
    <w:rsid w:val="00E876A2"/>
    <w:rsid w:val="00EB2C38"/>
    <w:rsid w:val="00EB3F6C"/>
    <w:rsid w:val="00EC0F84"/>
    <w:rsid w:val="00EC273F"/>
    <w:rsid w:val="00ED42B0"/>
    <w:rsid w:val="00EE57F5"/>
    <w:rsid w:val="00EE5C1A"/>
    <w:rsid w:val="00EE7608"/>
    <w:rsid w:val="00EF3030"/>
    <w:rsid w:val="00EF5632"/>
    <w:rsid w:val="00F14EED"/>
    <w:rsid w:val="00F165B2"/>
    <w:rsid w:val="00F1688A"/>
    <w:rsid w:val="00F211A6"/>
    <w:rsid w:val="00F21917"/>
    <w:rsid w:val="00F3342D"/>
    <w:rsid w:val="00F360AE"/>
    <w:rsid w:val="00F423B4"/>
    <w:rsid w:val="00F468C3"/>
    <w:rsid w:val="00F47BCC"/>
    <w:rsid w:val="00F6364F"/>
    <w:rsid w:val="00F6403E"/>
    <w:rsid w:val="00F70422"/>
    <w:rsid w:val="00F73D6E"/>
    <w:rsid w:val="00F921AB"/>
    <w:rsid w:val="00F96D26"/>
    <w:rsid w:val="00FA1A81"/>
    <w:rsid w:val="00FA38A0"/>
    <w:rsid w:val="00FB0868"/>
    <w:rsid w:val="00FC37EC"/>
    <w:rsid w:val="00FD2F61"/>
    <w:rsid w:val="00FF0770"/>
    <w:rsid w:val="00FF7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4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E32C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E32C8"/>
    <w:rPr>
      <w:color w:val="800080"/>
      <w:u w:val="single"/>
    </w:rPr>
  </w:style>
  <w:style w:type="paragraph" w:customStyle="1" w:styleId="xl66">
    <w:name w:val="xl66"/>
    <w:basedOn w:val="a"/>
    <w:rsid w:val="00BE32C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BE32C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a"/>
    <w:rsid w:val="00BE32C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BE32C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BE32C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BE32C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BE32C8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BE32C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E32C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BE32C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BE32C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BE32C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BE32C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BE32C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BE32C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BE32C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BE32C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BE32C8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4">
    <w:name w:val="xl84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5">
    <w:name w:val="xl85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6">
    <w:name w:val="xl86"/>
    <w:basedOn w:val="a"/>
    <w:rsid w:val="00BE32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7">
    <w:name w:val="xl87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8">
    <w:name w:val="xl88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BE32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1">
    <w:name w:val="xl91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2">
    <w:name w:val="xl92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BE32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4">
    <w:name w:val="xl94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BE32C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9">
    <w:name w:val="xl99"/>
    <w:basedOn w:val="a"/>
    <w:rsid w:val="00BE32C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0">
    <w:name w:val="xl100"/>
    <w:basedOn w:val="a"/>
    <w:rsid w:val="00BE32C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BE32C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2">
    <w:name w:val="xl102"/>
    <w:basedOn w:val="a"/>
    <w:rsid w:val="00BE32C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3">
    <w:name w:val="xl103"/>
    <w:basedOn w:val="a"/>
    <w:rsid w:val="00BE32C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4">
    <w:name w:val="xl104"/>
    <w:basedOn w:val="a"/>
    <w:rsid w:val="00BE32C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BE32C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BE32C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BE32C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BE32C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E32C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E32C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"/>
    <w:rsid w:val="00BE32C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BE32C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BE32C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BE32C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"/>
    <w:rsid w:val="00BE32C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0">
    <w:name w:val="xl120"/>
    <w:basedOn w:val="a"/>
    <w:rsid w:val="00BE32C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"/>
    <w:rsid w:val="00BE32C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E3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32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4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E32C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E32C8"/>
    <w:rPr>
      <w:color w:val="800080"/>
      <w:u w:val="single"/>
    </w:rPr>
  </w:style>
  <w:style w:type="paragraph" w:customStyle="1" w:styleId="xl66">
    <w:name w:val="xl66"/>
    <w:basedOn w:val="a"/>
    <w:rsid w:val="00BE32C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BE32C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a"/>
    <w:rsid w:val="00BE32C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BE32C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BE32C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BE32C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BE32C8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BE32C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E32C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BE32C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BE32C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BE32C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BE32C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BE32C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BE32C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BE32C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BE32C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BE32C8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4">
    <w:name w:val="xl84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5">
    <w:name w:val="xl85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6">
    <w:name w:val="xl86"/>
    <w:basedOn w:val="a"/>
    <w:rsid w:val="00BE32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7">
    <w:name w:val="xl87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8">
    <w:name w:val="xl88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BE32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1">
    <w:name w:val="xl91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2">
    <w:name w:val="xl92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BE32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4">
    <w:name w:val="xl94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BE32C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9">
    <w:name w:val="xl99"/>
    <w:basedOn w:val="a"/>
    <w:rsid w:val="00BE32C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0">
    <w:name w:val="xl100"/>
    <w:basedOn w:val="a"/>
    <w:rsid w:val="00BE32C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BE32C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2">
    <w:name w:val="xl102"/>
    <w:basedOn w:val="a"/>
    <w:rsid w:val="00BE32C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3">
    <w:name w:val="xl103"/>
    <w:basedOn w:val="a"/>
    <w:rsid w:val="00BE32C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4">
    <w:name w:val="xl104"/>
    <w:basedOn w:val="a"/>
    <w:rsid w:val="00BE32C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BE32C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BE32C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BE32C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BE32C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E32C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E32C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"/>
    <w:rsid w:val="00BE32C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BE32C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BE32C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BE3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BE32C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"/>
    <w:rsid w:val="00BE32C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0">
    <w:name w:val="xl120"/>
    <w:basedOn w:val="a"/>
    <w:rsid w:val="00BE32C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"/>
    <w:rsid w:val="00BE32C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E3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32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10787</Words>
  <Characters>61490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10</cp:revision>
  <cp:lastPrinted>2018-01-17T10:32:00Z</cp:lastPrinted>
  <dcterms:created xsi:type="dcterms:W3CDTF">2018-01-17T07:13:00Z</dcterms:created>
  <dcterms:modified xsi:type="dcterms:W3CDTF">2018-01-17T11:04:00Z</dcterms:modified>
</cp:coreProperties>
</file>